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11" w:rsidRPr="00F35BCA" w:rsidRDefault="00A13E11" w:rsidP="00A13E11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4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E11" w:rsidRPr="00F35BCA" w:rsidRDefault="00A13E11" w:rsidP="00A13E11">
      <w:r w:rsidRPr="00F35BCA">
        <w:rPr>
          <w:rFonts w:ascii="Arial" w:hAnsi="Arial" w:cs="Arial"/>
          <w:sz w:val="18"/>
          <w:szCs w:val="18"/>
        </w:rPr>
        <w:br/>
      </w:r>
    </w:p>
    <w:p w:rsidR="00A13E11" w:rsidRPr="00F35BCA" w:rsidRDefault="00A13E11" w:rsidP="00A13E11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627</w:t>
      </w:r>
    </w:p>
    <w:p w:rsidR="00A13E11" w:rsidRPr="00726B71" w:rsidRDefault="00A13E11" w:rsidP="00A13E11"/>
    <w:p w:rsidR="00A13E11" w:rsidRPr="00490D43" w:rsidRDefault="00A13E11" w:rsidP="00A13E11">
      <w:pPr>
        <w:jc w:val="both"/>
        <w:rPr>
          <w:sz w:val="28"/>
          <w:szCs w:val="28"/>
          <w:lang w:val="ru-RU"/>
        </w:rPr>
      </w:pPr>
      <w:r w:rsidRPr="004C1DBF">
        <w:rPr>
          <w:sz w:val="28"/>
          <w:szCs w:val="28"/>
        </w:rPr>
        <w:t>08.</w:t>
      </w:r>
      <w:r w:rsidRPr="00490D43">
        <w:rPr>
          <w:sz w:val="28"/>
          <w:szCs w:val="28"/>
          <w:lang w:val="ru-RU"/>
        </w:rPr>
        <w:t>0</w:t>
      </w:r>
      <w:r w:rsidRPr="004C1DBF">
        <w:rPr>
          <w:sz w:val="28"/>
          <w:szCs w:val="28"/>
        </w:rPr>
        <w:t>7.</w:t>
      </w:r>
      <w:r w:rsidRPr="00490D43">
        <w:rPr>
          <w:sz w:val="28"/>
          <w:szCs w:val="28"/>
          <w:lang w:val="ru-RU"/>
        </w:rPr>
        <w:t>2021</w:t>
      </w:r>
    </w:p>
    <w:p w:rsidR="00A13E11" w:rsidRPr="00490D43" w:rsidRDefault="00A13E11" w:rsidP="00A13E11">
      <w:pPr>
        <w:jc w:val="both"/>
        <w:rPr>
          <w:sz w:val="28"/>
          <w:szCs w:val="28"/>
          <w:lang w:val="ru-RU"/>
        </w:rPr>
      </w:pPr>
    </w:p>
    <w:p w:rsidR="00A13E11" w:rsidRPr="00005740" w:rsidRDefault="00A13E11" w:rsidP="00A13E11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щодо відведення земельної ділянки </w:t>
      </w:r>
      <w:r>
        <w:rPr>
          <w:color w:val="000000"/>
          <w:sz w:val="26"/>
          <w:szCs w:val="26"/>
        </w:rPr>
        <w:t>цільове призначення</w:t>
      </w:r>
    </w:p>
    <w:p w:rsidR="00A13E11" w:rsidRPr="003423FD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якої змінюється із земель для ведення 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особистого селянського господарства</w:t>
      </w:r>
      <w:r>
        <w:rPr>
          <w:color w:val="000000"/>
          <w:sz w:val="26"/>
          <w:szCs w:val="26"/>
        </w:rPr>
        <w:t xml:space="preserve"> у 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землі для будівництва  та обслуговування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будівель ринкової інфраструктури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(адміністративних будинків, офісних приміщень та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інших будівель громадської забудови, 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які використовуються для здійснення підприємницької</w:t>
      </w:r>
    </w:p>
    <w:p w:rsidR="00A13E11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 іншої діяльності, пов’язаної з отриманням прибутку)</w:t>
      </w:r>
    </w:p>
    <w:p w:rsidR="00A13E11" w:rsidRPr="00005740" w:rsidRDefault="00A13E11" w:rsidP="00A13E11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 вул. Січових Стрільців в с. Березина</w:t>
      </w:r>
    </w:p>
    <w:p w:rsidR="00A13E11" w:rsidRPr="00005740" w:rsidRDefault="00A13E11" w:rsidP="00A13E11">
      <w:pPr>
        <w:ind w:right="2976"/>
        <w:jc w:val="both"/>
        <w:rPr>
          <w:color w:val="000000"/>
          <w:sz w:val="26"/>
          <w:szCs w:val="26"/>
        </w:rPr>
      </w:pPr>
    </w:p>
    <w:p w:rsidR="00A13E11" w:rsidRPr="00E3109E" w:rsidRDefault="00A13E11" w:rsidP="00A13E11">
      <w:pPr>
        <w:ind w:firstLine="708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Розглянувши заяву </w:t>
      </w:r>
      <w:r>
        <w:rPr>
          <w:color w:val="000000"/>
          <w:sz w:val="26"/>
          <w:szCs w:val="26"/>
        </w:rPr>
        <w:t xml:space="preserve">Зубрицької Марії </w:t>
      </w:r>
      <w:proofErr w:type="spellStart"/>
      <w:r>
        <w:rPr>
          <w:color w:val="000000"/>
          <w:sz w:val="26"/>
          <w:szCs w:val="26"/>
        </w:rPr>
        <w:t>Єгенівни</w:t>
      </w:r>
      <w:proofErr w:type="spellEnd"/>
      <w:r w:rsidRPr="00005740">
        <w:rPr>
          <w:color w:val="000000"/>
          <w:sz w:val="26"/>
          <w:szCs w:val="26"/>
        </w:rPr>
        <w:t xml:space="preserve"> про затвердження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землеустрою щодо відведення</w:t>
      </w:r>
      <w:r>
        <w:rPr>
          <w:color w:val="000000"/>
          <w:sz w:val="26"/>
          <w:szCs w:val="26"/>
        </w:rPr>
        <w:t xml:space="preserve"> земельної ділянки площею 0,3500</w:t>
      </w:r>
      <w:r w:rsidRPr="00005740">
        <w:rPr>
          <w:color w:val="000000"/>
          <w:sz w:val="26"/>
          <w:szCs w:val="26"/>
        </w:rPr>
        <w:t>га</w:t>
      </w:r>
      <w:r>
        <w:rPr>
          <w:color w:val="000000"/>
          <w:sz w:val="26"/>
          <w:szCs w:val="26"/>
        </w:rPr>
        <w:t xml:space="preserve"> по зміні цільового призначення</w:t>
      </w:r>
      <w:r w:rsidRPr="0000574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із цільового призначення - 01.03 для </w:t>
      </w:r>
      <w:r w:rsidRPr="00005740">
        <w:rPr>
          <w:color w:val="000000"/>
          <w:sz w:val="26"/>
          <w:szCs w:val="26"/>
        </w:rPr>
        <w:t xml:space="preserve">ведення особистого селянського господарства </w:t>
      </w:r>
      <w:r>
        <w:rPr>
          <w:color w:val="000000"/>
          <w:sz w:val="26"/>
          <w:szCs w:val="26"/>
        </w:rPr>
        <w:t>на цільове призначення – 03.10 для будівництва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та обслуговування будівель ринкової інфраструктури (адміністративних будинків, офісних приміщень та інших будівель громадської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забудови, які використовуються для здійснення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підприємницької та іншої діяльності, пов’язаної з отриманням прибутку) по вул. Січових Стрільців с. Березина відповідно до ст.ст. 12, 20, 118,</w:t>
      </w:r>
      <w:r w:rsidRPr="00005740">
        <w:rPr>
          <w:color w:val="000000"/>
          <w:sz w:val="26"/>
          <w:szCs w:val="26"/>
        </w:rPr>
        <w:t>186</w:t>
      </w:r>
      <w:r>
        <w:rPr>
          <w:color w:val="000000"/>
          <w:sz w:val="26"/>
          <w:szCs w:val="26"/>
        </w:rPr>
        <w:t>,</w:t>
      </w:r>
      <w:r w:rsidRPr="00005740">
        <w:rPr>
          <w:color w:val="000000"/>
          <w:sz w:val="26"/>
          <w:szCs w:val="26"/>
        </w:rPr>
        <w:t xml:space="preserve">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005740">
        <w:rPr>
          <w:color w:val="000000"/>
          <w:sz w:val="26"/>
          <w:szCs w:val="26"/>
        </w:rPr>
        <w:t>“Про</w:t>
      </w:r>
      <w:proofErr w:type="spellEnd"/>
      <w:r w:rsidRPr="00005740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005740">
        <w:rPr>
          <w:color w:val="000000"/>
          <w:sz w:val="26"/>
          <w:szCs w:val="26"/>
        </w:rPr>
        <w:t>України“</w:t>
      </w:r>
      <w:proofErr w:type="spellEnd"/>
      <w:r w:rsidRPr="00005740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сесія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</w:t>
      </w:r>
      <w:r w:rsidRPr="00005740"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демократичного скликання</w:t>
      </w:r>
    </w:p>
    <w:p w:rsidR="00A13E11" w:rsidRPr="00E3109E" w:rsidRDefault="00A13E11" w:rsidP="00A13E11">
      <w:pPr>
        <w:ind w:firstLine="708"/>
        <w:jc w:val="both"/>
        <w:rPr>
          <w:color w:val="000000"/>
          <w:sz w:val="26"/>
          <w:szCs w:val="26"/>
        </w:rPr>
      </w:pPr>
    </w:p>
    <w:p w:rsidR="00A13E11" w:rsidRPr="00E3109E" w:rsidRDefault="00A13E11" w:rsidP="00A13E11">
      <w:pPr>
        <w:jc w:val="both"/>
        <w:rPr>
          <w:color w:val="000000"/>
          <w:sz w:val="26"/>
          <w:szCs w:val="26"/>
          <w:lang w:val="ru-RU"/>
        </w:rPr>
      </w:pPr>
      <w:r w:rsidRPr="00005740">
        <w:rPr>
          <w:color w:val="000000"/>
          <w:sz w:val="26"/>
          <w:szCs w:val="26"/>
        </w:rPr>
        <w:t xml:space="preserve">В И Р І Ш И Л А: </w:t>
      </w:r>
    </w:p>
    <w:p w:rsidR="00A13E11" w:rsidRPr="00E3109E" w:rsidRDefault="00A13E11" w:rsidP="00A13E11">
      <w:pPr>
        <w:jc w:val="both"/>
        <w:rPr>
          <w:color w:val="000000"/>
          <w:sz w:val="26"/>
          <w:szCs w:val="26"/>
          <w:lang w:val="ru-RU"/>
        </w:rPr>
      </w:pPr>
    </w:p>
    <w:p w:rsidR="00A13E11" w:rsidRDefault="00A13E11" w:rsidP="00A13E11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1. Затвердити  </w:t>
      </w:r>
      <w:proofErr w:type="spellStart"/>
      <w:r w:rsidRPr="00005740">
        <w:rPr>
          <w:color w:val="000000"/>
          <w:sz w:val="26"/>
          <w:szCs w:val="26"/>
        </w:rPr>
        <w:t>проєкт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0,3500</w:t>
      </w:r>
      <w:r w:rsidRPr="00005740">
        <w:rPr>
          <w:color w:val="000000"/>
          <w:sz w:val="26"/>
          <w:szCs w:val="26"/>
        </w:rPr>
        <w:t xml:space="preserve"> га</w:t>
      </w:r>
      <w:r>
        <w:rPr>
          <w:color w:val="000000"/>
          <w:sz w:val="26"/>
          <w:szCs w:val="26"/>
        </w:rPr>
        <w:t xml:space="preserve">, </w:t>
      </w:r>
      <w:r w:rsidRPr="00005740">
        <w:rPr>
          <w:color w:val="000000"/>
          <w:sz w:val="26"/>
          <w:szCs w:val="26"/>
        </w:rPr>
        <w:t xml:space="preserve">кадастровий номер </w:t>
      </w:r>
      <w:r w:rsidRPr="00005740">
        <w:rPr>
          <w:i/>
          <w:color w:val="000000"/>
          <w:sz w:val="26"/>
          <w:szCs w:val="26"/>
        </w:rPr>
        <w:t>46</w:t>
      </w:r>
      <w:r>
        <w:rPr>
          <w:i/>
          <w:color w:val="000000"/>
          <w:sz w:val="26"/>
          <w:szCs w:val="26"/>
        </w:rPr>
        <w:t>230806</w:t>
      </w:r>
      <w:r w:rsidRPr="00005740">
        <w:rPr>
          <w:i/>
          <w:color w:val="000000"/>
          <w:sz w:val="26"/>
          <w:szCs w:val="26"/>
        </w:rPr>
        <w:t>00:01</w:t>
      </w:r>
      <w:r>
        <w:rPr>
          <w:i/>
          <w:color w:val="000000"/>
          <w:sz w:val="26"/>
          <w:szCs w:val="26"/>
        </w:rPr>
        <w:t>:003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0155</w:t>
      </w:r>
      <w:r>
        <w:rPr>
          <w:color w:val="000000"/>
          <w:sz w:val="26"/>
          <w:szCs w:val="26"/>
        </w:rPr>
        <w:t>, яка знаходиться у приватній власності</w:t>
      </w:r>
      <w:r w:rsidRPr="0066579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Зубрицької Марії Євгенівни та цільове призначення, якої змінюється з цільового призначення - 01.03 для </w:t>
      </w:r>
      <w:r w:rsidRPr="00005740">
        <w:rPr>
          <w:color w:val="000000"/>
          <w:sz w:val="26"/>
          <w:szCs w:val="26"/>
        </w:rPr>
        <w:t xml:space="preserve">ведення особистого селянського господарства </w:t>
      </w:r>
      <w:r>
        <w:rPr>
          <w:color w:val="000000"/>
          <w:sz w:val="26"/>
          <w:szCs w:val="26"/>
        </w:rPr>
        <w:t>на цільове призначення - 03.10 для будівництва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та обслуговування будівель ринкової інфраструктури (адміністративних будинків, офісних приміщень та інших будівель громадської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забудови, які використовуються для здійснення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підприємницької та іншої діяльності, пов’язаної з отриманням прибутку) по вул. Січових Стрільців с. Березина.</w:t>
      </w:r>
    </w:p>
    <w:p w:rsidR="00A13E11" w:rsidRPr="00005740" w:rsidRDefault="00A13E11" w:rsidP="00A13E11">
      <w:pPr>
        <w:jc w:val="both"/>
        <w:rPr>
          <w:color w:val="000000"/>
          <w:sz w:val="26"/>
          <w:szCs w:val="26"/>
        </w:rPr>
      </w:pPr>
    </w:p>
    <w:p w:rsidR="00A13E11" w:rsidRPr="00005740" w:rsidRDefault="00A13E11" w:rsidP="00A13E11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lastRenderedPageBreak/>
        <w:t xml:space="preserve">2. </w:t>
      </w:r>
      <w:r>
        <w:rPr>
          <w:color w:val="000000"/>
          <w:sz w:val="26"/>
          <w:szCs w:val="26"/>
        </w:rPr>
        <w:t>Змінити цільове призначення</w:t>
      </w:r>
      <w:r w:rsidRPr="005F61D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земельної ділянки, яка перебуває у приватній власності Зубрицької Марії Євгенівни площею</w:t>
      </w:r>
      <w:r w:rsidRPr="0000574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0,3500</w:t>
      </w:r>
      <w:r w:rsidRPr="00005740">
        <w:rPr>
          <w:color w:val="000000"/>
          <w:sz w:val="26"/>
          <w:szCs w:val="26"/>
        </w:rPr>
        <w:t xml:space="preserve"> га</w:t>
      </w:r>
      <w:r>
        <w:rPr>
          <w:color w:val="000000"/>
          <w:sz w:val="26"/>
          <w:szCs w:val="26"/>
        </w:rPr>
        <w:t xml:space="preserve">, </w:t>
      </w:r>
      <w:r w:rsidRPr="00005740">
        <w:rPr>
          <w:color w:val="000000"/>
          <w:sz w:val="26"/>
          <w:szCs w:val="26"/>
        </w:rPr>
        <w:t>кадастровий</w:t>
      </w:r>
      <w:r w:rsidRPr="00CB2BB9">
        <w:rPr>
          <w:color w:val="000000"/>
          <w:sz w:val="26"/>
          <w:szCs w:val="26"/>
        </w:rPr>
        <w:t xml:space="preserve"> номер </w:t>
      </w:r>
      <w:r w:rsidRPr="00CB2BB9">
        <w:rPr>
          <w:i/>
          <w:color w:val="000000"/>
          <w:sz w:val="26"/>
          <w:szCs w:val="26"/>
        </w:rPr>
        <w:t>46</w:t>
      </w:r>
      <w:r>
        <w:rPr>
          <w:i/>
          <w:color w:val="000000"/>
          <w:sz w:val="26"/>
          <w:szCs w:val="26"/>
        </w:rPr>
        <w:t>230806</w:t>
      </w:r>
      <w:r w:rsidRPr="00005740">
        <w:rPr>
          <w:i/>
          <w:color w:val="000000"/>
          <w:sz w:val="26"/>
          <w:szCs w:val="26"/>
        </w:rPr>
        <w:t>00</w:t>
      </w:r>
      <w:r w:rsidRPr="00CB2BB9">
        <w:rPr>
          <w:i/>
          <w:color w:val="000000"/>
          <w:sz w:val="26"/>
          <w:szCs w:val="26"/>
        </w:rPr>
        <w:t>:0</w:t>
      </w:r>
      <w:r w:rsidRPr="00005740">
        <w:rPr>
          <w:i/>
          <w:color w:val="000000"/>
          <w:sz w:val="26"/>
          <w:szCs w:val="26"/>
        </w:rPr>
        <w:t>1</w:t>
      </w:r>
      <w:r w:rsidRPr="00CB2BB9">
        <w:rPr>
          <w:i/>
          <w:color w:val="000000"/>
          <w:sz w:val="26"/>
          <w:szCs w:val="26"/>
        </w:rPr>
        <w:t>:003:</w:t>
      </w:r>
      <w:r>
        <w:rPr>
          <w:i/>
          <w:color w:val="000000"/>
          <w:sz w:val="26"/>
          <w:szCs w:val="26"/>
        </w:rPr>
        <w:t>0155</w:t>
      </w:r>
      <w:r w:rsidRPr="00CB2BB9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із  цільового призначення - 01.03 для </w:t>
      </w:r>
      <w:r w:rsidRPr="00005740">
        <w:rPr>
          <w:color w:val="000000"/>
          <w:sz w:val="26"/>
          <w:szCs w:val="26"/>
        </w:rPr>
        <w:t xml:space="preserve">ведення особистого селянського господарства </w:t>
      </w:r>
      <w:r>
        <w:rPr>
          <w:color w:val="000000"/>
          <w:sz w:val="26"/>
          <w:szCs w:val="26"/>
        </w:rPr>
        <w:t>на цільове призначення - 03.10 для будівництва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та обслуговування будівель ринкової інфраструктури (адміністративних будинків, офісних приміщень та інших будівель громадської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забудови, які використовуються для здійснення</w:t>
      </w:r>
      <w:r w:rsidRPr="00194F2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підприємницької та іншої діяльності, пов’язаної з отриманням прибутку) по вул. Січових Стрільців с. Березина.</w:t>
      </w:r>
      <w:r w:rsidRPr="00005740">
        <w:rPr>
          <w:color w:val="000000"/>
          <w:sz w:val="26"/>
          <w:szCs w:val="26"/>
        </w:rPr>
        <w:t xml:space="preserve"> </w:t>
      </w:r>
    </w:p>
    <w:p w:rsidR="00A13E11" w:rsidRPr="00005740" w:rsidRDefault="00A13E11" w:rsidP="00A13E1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Pr="00005740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>ова</w:t>
      </w:r>
      <w:r w:rsidRPr="00005740">
        <w:rPr>
          <w:color w:val="000000"/>
          <w:sz w:val="26"/>
          <w:szCs w:val="26"/>
        </w:rPr>
        <w:t xml:space="preserve"> </w:t>
      </w:r>
      <w:proofErr w:type="spellStart"/>
      <w:r w:rsidRPr="00005740">
        <w:rPr>
          <w:color w:val="000000"/>
          <w:sz w:val="26"/>
          <w:szCs w:val="26"/>
        </w:rPr>
        <w:t>Шаран</w:t>
      </w:r>
      <w:proofErr w:type="spellEnd"/>
      <w:r w:rsidRPr="00005740">
        <w:rPr>
          <w:color w:val="000000"/>
          <w:sz w:val="26"/>
          <w:szCs w:val="26"/>
        </w:rPr>
        <w:t xml:space="preserve"> Т.П.).</w:t>
      </w:r>
    </w:p>
    <w:p w:rsidR="00A13E11" w:rsidRPr="00005740" w:rsidRDefault="00A13E11" w:rsidP="00A13E11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A13E11" w:rsidRPr="00005740" w:rsidRDefault="00A13E11" w:rsidP="00A13E11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005740">
        <w:rPr>
          <w:sz w:val="26"/>
          <w:szCs w:val="26"/>
        </w:rPr>
        <w:t xml:space="preserve">             МІСЬКИЙ ГОЛОВА</w:t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  <w:t xml:space="preserve">                     </w:t>
      </w:r>
      <w:r w:rsidRPr="00005740">
        <w:rPr>
          <w:sz w:val="26"/>
          <w:szCs w:val="26"/>
        </w:rPr>
        <w:tab/>
        <w:t>Ярина ЯЦЕНКО</w:t>
      </w: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13E11" w:rsidRDefault="00A13E11" w:rsidP="00A13E11">
      <w:pPr>
        <w:rPr>
          <w:lang w:val="en-US"/>
        </w:rPr>
      </w:pP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3E11"/>
    <w:rsid w:val="00A13E11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E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13E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E1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1854</Words>
  <Characters>1058</Characters>
  <Application>Microsoft Office Word</Application>
  <DocSecurity>0</DocSecurity>
  <Lines>8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2021-07-14T14:34:00Z</dcterms:created>
  <dcterms:modified xsi:type="dcterms:W3CDTF">2021-07-14T14:34:00Z</dcterms:modified>
</cp:coreProperties>
</file>